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8AEF" w14:textId="6BF50F0E" w:rsidR="00A914B4" w:rsidRPr="00BE5A7B" w:rsidRDefault="009549D7" w:rsidP="00AA4CE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E5A7B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ABCB72" wp14:editId="19482AF1">
            <wp:simplePos x="0" y="0"/>
            <wp:positionH relativeFrom="column">
              <wp:posOffset>-414021</wp:posOffset>
            </wp:positionH>
            <wp:positionV relativeFrom="paragraph">
              <wp:posOffset>-509270</wp:posOffset>
            </wp:positionV>
            <wp:extent cx="2033869" cy="148590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27" cy="14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4B4" w:rsidRPr="00BE5A7B">
        <w:rPr>
          <w:rFonts w:asciiTheme="minorHAnsi" w:hAnsiTheme="minorHAnsi" w:cstheme="minorHAnsi"/>
          <w:b/>
          <w:sz w:val="32"/>
          <w:szCs w:val="32"/>
        </w:rPr>
        <w:t xml:space="preserve">Ordre du jour </w:t>
      </w:r>
    </w:p>
    <w:p w14:paraId="73E4DF05" w14:textId="18EDE568" w:rsidR="00AA4CEA" w:rsidRPr="00BE5A7B" w:rsidRDefault="00AA4CEA" w:rsidP="00AA4CE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E5A7B">
        <w:rPr>
          <w:rFonts w:asciiTheme="minorHAnsi" w:hAnsiTheme="minorHAnsi" w:cstheme="minorHAnsi"/>
          <w:b/>
          <w:sz w:val="32"/>
          <w:szCs w:val="32"/>
        </w:rPr>
        <w:t>CONSEIL MUNICIPAL</w:t>
      </w:r>
      <w:r w:rsidR="00E50951" w:rsidRPr="00BE5A7B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79867B14" w14:textId="77777777" w:rsidR="00DA1494" w:rsidRPr="00BE5A7B" w:rsidRDefault="00DA1494" w:rsidP="00AA4CE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CC17A3" w14:textId="6E193793" w:rsidR="00A914B4" w:rsidRPr="00BE5A7B" w:rsidRDefault="002C46B0" w:rsidP="00AA4CE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Lundi </w:t>
      </w:r>
      <w:r w:rsidR="00DF645B">
        <w:rPr>
          <w:rFonts w:asciiTheme="minorHAnsi" w:hAnsiTheme="minorHAnsi" w:cstheme="minorHAnsi"/>
          <w:b/>
          <w:sz w:val="32"/>
          <w:szCs w:val="32"/>
        </w:rPr>
        <w:t>18 juin</w:t>
      </w:r>
      <w:r>
        <w:rPr>
          <w:rFonts w:asciiTheme="minorHAnsi" w:hAnsiTheme="minorHAnsi" w:cstheme="minorHAnsi"/>
          <w:b/>
          <w:sz w:val="32"/>
          <w:szCs w:val="32"/>
        </w:rPr>
        <w:t xml:space="preserve"> 2025</w:t>
      </w:r>
      <w:r w:rsidR="00AA4CEA" w:rsidRPr="00BE5A7B">
        <w:rPr>
          <w:rFonts w:asciiTheme="minorHAnsi" w:hAnsiTheme="minorHAnsi" w:cstheme="minorHAnsi"/>
          <w:b/>
          <w:sz w:val="32"/>
          <w:szCs w:val="32"/>
        </w:rPr>
        <w:t xml:space="preserve"> à </w:t>
      </w:r>
      <w:r w:rsidR="00DF645B">
        <w:rPr>
          <w:rFonts w:asciiTheme="minorHAnsi" w:hAnsiTheme="minorHAnsi" w:cstheme="minorHAnsi"/>
          <w:b/>
          <w:sz w:val="32"/>
          <w:szCs w:val="32"/>
        </w:rPr>
        <w:t>19h00</w:t>
      </w:r>
      <w:r w:rsidR="00AA4CEA" w:rsidRPr="00BE5A7B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9B3AC78" w14:textId="5F4FB5EC" w:rsidR="00AA4CEA" w:rsidRPr="00BE5A7B" w:rsidRDefault="00DA1494" w:rsidP="00AA4CE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E5A7B">
        <w:rPr>
          <w:rFonts w:asciiTheme="minorHAnsi" w:hAnsiTheme="minorHAnsi" w:cstheme="minorHAnsi"/>
          <w:b/>
          <w:sz w:val="32"/>
          <w:szCs w:val="32"/>
        </w:rPr>
        <w:t>Mairie</w:t>
      </w:r>
      <w:r w:rsidR="00AA4CEA" w:rsidRPr="00BE5A7B">
        <w:rPr>
          <w:rFonts w:asciiTheme="minorHAnsi" w:hAnsiTheme="minorHAnsi" w:cstheme="minorHAnsi"/>
          <w:b/>
          <w:sz w:val="32"/>
          <w:szCs w:val="32"/>
        </w:rPr>
        <w:t xml:space="preserve"> de Chevenon.</w:t>
      </w:r>
    </w:p>
    <w:p w14:paraId="07BE7DCE" w14:textId="31ED037B" w:rsidR="00BE5A7B" w:rsidRPr="00BE5A7B" w:rsidRDefault="00BE5A7B" w:rsidP="00AA4C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7DCF64FF" w14:textId="77777777" w:rsidR="00CE7504" w:rsidRPr="00BE5A7B" w:rsidRDefault="00CE7504" w:rsidP="00CE7504">
      <w:pPr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E5A7B">
        <w:rPr>
          <w:rFonts w:asciiTheme="minorHAnsi" w:hAnsiTheme="minorHAnsi" w:cstheme="minorHAnsi"/>
          <w:b/>
          <w:sz w:val="32"/>
          <w:szCs w:val="24"/>
          <w:u w:val="single"/>
        </w:rPr>
        <w:t>Ordre du jour :</w:t>
      </w:r>
    </w:p>
    <w:p w14:paraId="34B66308" w14:textId="3A68F6B4" w:rsidR="002C46B0" w:rsidRPr="007550C3" w:rsidRDefault="002C46B0" w:rsidP="002C46B0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550C3">
        <w:rPr>
          <w:rFonts w:asciiTheme="minorHAnsi" w:hAnsiTheme="minorHAnsi" w:cstheme="minorHAnsi"/>
          <w:sz w:val="24"/>
          <w:szCs w:val="24"/>
        </w:rPr>
        <w:t xml:space="preserve">Adoption du compte rendu </w:t>
      </w:r>
      <w:r>
        <w:rPr>
          <w:rFonts w:asciiTheme="minorHAnsi" w:hAnsiTheme="minorHAnsi" w:cstheme="minorHAnsi"/>
          <w:sz w:val="24"/>
          <w:szCs w:val="24"/>
        </w:rPr>
        <w:t xml:space="preserve">du conseil du </w:t>
      </w:r>
      <w:r w:rsidR="00DF645B">
        <w:rPr>
          <w:rFonts w:asciiTheme="minorHAnsi" w:hAnsiTheme="minorHAnsi" w:cstheme="minorHAnsi"/>
          <w:sz w:val="24"/>
          <w:szCs w:val="24"/>
        </w:rPr>
        <w:t>07 avril 2025</w:t>
      </w:r>
    </w:p>
    <w:p w14:paraId="54020432" w14:textId="77777777" w:rsidR="002C46B0" w:rsidRPr="00DF645B" w:rsidRDefault="002C46B0" w:rsidP="002C46B0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F645B">
        <w:rPr>
          <w:rFonts w:asciiTheme="minorHAnsi" w:hAnsiTheme="minorHAnsi" w:cstheme="minorHAnsi"/>
          <w:sz w:val="24"/>
          <w:szCs w:val="24"/>
        </w:rPr>
        <w:t>Décisions du maire</w:t>
      </w:r>
    </w:p>
    <w:p w14:paraId="60FF9609" w14:textId="77777777" w:rsidR="00DF645B" w:rsidRPr="00DF645B" w:rsidRDefault="00DF645B" w:rsidP="00DF645B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F645B">
        <w:rPr>
          <w:rFonts w:asciiTheme="minorHAnsi" w:hAnsiTheme="minorHAnsi" w:cstheme="minorHAnsi"/>
          <w:sz w:val="24"/>
          <w:szCs w:val="24"/>
        </w:rPr>
        <w:t>Redevance d'occupation du domaine public</w:t>
      </w:r>
    </w:p>
    <w:p w14:paraId="482BB05C" w14:textId="77777777" w:rsidR="00DF645B" w:rsidRPr="00DF645B" w:rsidRDefault="00DF645B" w:rsidP="00DF645B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F645B">
        <w:rPr>
          <w:rFonts w:asciiTheme="minorHAnsi" w:hAnsiTheme="minorHAnsi" w:cstheme="minorHAnsi"/>
          <w:sz w:val="24"/>
          <w:szCs w:val="24"/>
        </w:rPr>
        <w:t>Modification statuts du SICC</w:t>
      </w:r>
    </w:p>
    <w:p w14:paraId="4F199223" w14:textId="77777777" w:rsidR="00DF645B" w:rsidRPr="00DF645B" w:rsidRDefault="00DF645B" w:rsidP="00DF645B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F645B">
        <w:rPr>
          <w:rFonts w:asciiTheme="minorHAnsi" w:hAnsiTheme="minorHAnsi" w:cstheme="minorHAnsi"/>
          <w:sz w:val="24"/>
          <w:szCs w:val="24"/>
        </w:rPr>
        <w:t>Autorisations spéciales d'absences</w:t>
      </w:r>
    </w:p>
    <w:p w14:paraId="230824F4" w14:textId="77777777" w:rsidR="00DF645B" w:rsidRPr="00DF645B" w:rsidRDefault="00DF645B" w:rsidP="00DF645B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F645B">
        <w:rPr>
          <w:rFonts w:asciiTheme="minorHAnsi" w:hAnsiTheme="minorHAnsi" w:cstheme="minorHAnsi"/>
          <w:sz w:val="24"/>
          <w:szCs w:val="24"/>
        </w:rPr>
        <w:t>Médecine préventive et suivi médical des agents</w:t>
      </w:r>
    </w:p>
    <w:p w14:paraId="0A7E6F1F" w14:textId="67CD33A0" w:rsidR="00DF645B" w:rsidRPr="00DF645B" w:rsidRDefault="00DF645B" w:rsidP="00DF645B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F645B">
        <w:rPr>
          <w:rFonts w:asciiTheme="minorHAnsi" w:hAnsiTheme="minorHAnsi" w:cstheme="minorHAnsi"/>
          <w:sz w:val="24"/>
          <w:szCs w:val="24"/>
        </w:rPr>
        <w:t>Subvention re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DF645B">
        <w:rPr>
          <w:rFonts w:asciiTheme="minorHAnsi" w:hAnsiTheme="minorHAnsi" w:cstheme="minorHAnsi"/>
          <w:sz w:val="24"/>
          <w:szCs w:val="24"/>
        </w:rPr>
        <w:t>tauration mur de l'église</w:t>
      </w:r>
    </w:p>
    <w:p w14:paraId="2F79C0DE" w14:textId="77777777" w:rsidR="00DF645B" w:rsidRPr="00DF645B" w:rsidRDefault="00DF645B" w:rsidP="00DF645B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F645B">
        <w:rPr>
          <w:rFonts w:asciiTheme="minorHAnsi" w:hAnsiTheme="minorHAnsi" w:cstheme="minorHAnsi"/>
          <w:sz w:val="24"/>
          <w:szCs w:val="24"/>
        </w:rPr>
        <w:t>Fixation des durées d'amortissement pour l'assainissement</w:t>
      </w:r>
    </w:p>
    <w:p w14:paraId="6CE8DEDC" w14:textId="464271F8" w:rsidR="00DF645B" w:rsidRPr="00DF645B" w:rsidRDefault="00DF645B" w:rsidP="00DF645B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F645B">
        <w:rPr>
          <w:rFonts w:asciiTheme="minorHAnsi" w:hAnsiTheme="minorHAnsi" w:cstheme="minorHAnsi"/>
          <w:sz w:val="24"/>
          <w:szCs w:val="24"/>
        </w:rPr>
        <w:t>Zone d'accélération validation des zones et des cartes</w:t>
      </w:r>
    </w:p>
    <w:p w14:paraId="3CBA9270" w14:textId="77777777" w:rsidR="00DF645B" w:rsidRPr="00DF645B" w:rsidRDefault="00DF645B" w:rsidP="00DF645B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F645B">
        <w:rPr>
          <w:rFonts w:asciiTheme="minorHAnsi" w:hAnsiTheme="minorHAnsi" w:cstheme="minorHAnsi"/>
          <w:sz w:val="24"/>
          <w:szCs w:val="24"/>
        </w:rPr>
        <w:t>Décision modificative commune</w:t>
      </w:r>
    </w:p>
    <w:p w14:paraId="5C90978C" w14:textId="77777777" w:rsidR="00DF645B" w:rsidRPr="00DF645B" w:rsidRDefault="00DF645B" w:rsidP="00DF645B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F645B">
        <w:rPr>
          <w:rFonts w:asciiTheme="minorHAnsi" w:hAnsiTheme="minorHAnsi" w:cstheme="minorHAnsi"/>
          <w:sz w:val="24"/>
          <w:szCs w:val="24"/>
        </w:rPr>
        <w:t>Décision modificative assainissement</w:t>
      </w:r>
    </w:p>
    <w:p w14:paraId="3212ACED" w14:textId="77777777" w:rsidR="00DF645B" w:rsidRPr="00DF645B" w:rsidRDefault="00DF645B" w:rsidP="00DF645B">
      <w:pPr>
        <w:pStyle w:val="Paragraphedeliste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44FEA99" w14:textId="77777777" w:rsidR="00DF645B" w:rsidRPr="00DF645B" w:rsidRDefault="00DF645B" w:rsidP="00DF645B">
      <w:pPr>
        <w:pStyle w:val="Paragraphedeliste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A51BB82" w14:textId="77777777" w:rsidR="002C46B0" w:rsidRPr="0033141F" w:rsidRDefault="002C46B0" w:rsidP="002C46B0">
      <w:pPr>
        <w:pStyle w:val="Paragraphedeliste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C932B90" w14:textId="77777777" w:rsidR="002C46B0" w:rsidRDefault="002C46B0" w:rsidP="002C46B0">
      <w:pPr>
        <w:pStyle w:val="Paragraphedeliste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Informations diverses</w:t>
      </w:r>
    </w:p>
    <w:p w14:paraId="64FB1C23" w14:textId="77777777" w:rsidR="002C46B0" w:rsidRDefault="002C46B0" w:rsidP="002C46B0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Actualité CCLA</w:t>
      </w:r>
    </w:p>
    <w:p w14:paraId="40F3A2DF" w14:textId="77777777" w:rsidR="00BE5A7B" w:rsidRPr="00BE5A7B" w:rsidRDefault="00BE5A7B" w:rsidP="00BE5A7B">
      <w:pPr>
        <w:pStyle w:val="Paragraphedeliste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063F179" w14:textId="77777777" w:rsidR="00743DFE" w:rsidRPr="00BE5A7B" w:rsidRDefault="00743DFE" w:rsidP="00743DFE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0FA21EF7" w14:textId="0CF7F7ED" w:rsidR="007A2800" w:rsidRPr="00BE5A7B" w:rsidRDefault="007A2800" w:rsidP="00743DFE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</w:p>
    <w:sectPr w:rsidR="007A2800" w:rsidRPr="00BE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EFC"/>
    <w:multiLevelType w:val="hybridMultilevel"/>
    <w:tmpl w:val="23840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092"/>
    <w:multiLevelType w:val="hybridMultilevel"/>
    <w:tmpl w:val="3DF2E8E4"/>
    <w:lvl w:ilvl="0" w:tplc="C7349F9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33B7"/>
    <w:multiLevelType w:val="hybridMultilevel"/>
    <w:tmpl w:val="C3C60BF2"/>
    <w:lvl w:ilvl="0" w:tplc="C7BE48D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F59F9"/>
    <w:multiLevelType w:val="hybridMultilevel"/>
    <w:tmpl w:val="B57AA02A"/>
    <w:lvl w:ilvl="0" w:tplc="C9DA558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024621"/>
    <w:multiLevelType w:val="hybridMultilevel"/>
    <w:tmpl w:val="B9626646"/>
    <w:lvl w:ilvl="0" w:tplc="6C545F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33430"/>
    <w:multiLevelType w:val="hybridMultilevel"/>
    <w:tmpl w:val="D6946C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25494"/>
    <w:multiLevelType w:val="hybridMultilevel"/>
    <w:tmpl w:val="F48068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74F2"/>
    <w:multiLevelType w:val="hybridMultilevel"/>
    <w:tmpl w:val="4BCA160E"/>
    <w:lvl w:ilvl="0" w:tplc="22DE11E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EA"/>
    <w:rsid w:val="000B4263"/>
    <w:rsid w:val="00172E0B"/>
    <w:rsid w:val="001C75C1"/>
    <w:rsid w:val="002C46B0"/>
    <w:rsid w:val="003048E6"/>
    <w:rsid w:val="0043382B"/>
    <w:rsid w:val="00434620"/>
    <w:rsid w:val="004E2CD3"/>
    <w:rsid w:val="004F555E"/>
    <w:rsid w:val="005C3878"/>
    <w:rsid w:val="0074335E"/>
    <w:rsid w:val="00743DFE"/>
    <w:rsid w:val="007A2800"/>
    <w:rsid w:val="007B2190"/>
    <w:rsid w:val="00856933"/>
    <w:rsid w:val="008F649E"/>
    <w:rsid w:val="009549D7"/>
    <w:rsid w:val="009E21D6"/>
    <w:rsid w:val="00A914B4"/>
    <w:rsid w:val="00AA4CEA"/>
    <w:rsid w:val="00AB4D4C"/>
    <w:rsid w:val="00B73A06"/>
    <w:rsid w:val="00BC6386"/>
    <w:rsid w:val="00BE5A7B"/>
    <w:rsid w:val="00CE7504"/>
    <w:rsid w:val="00D532D4"/>
    <w:rsid w:val="00DA1494"/>
    <w:rsid w:val="00DF645B"/>
    <w:rsid w:val="00E50951"/>
    <w:rsid w:val="00E82826"/>
    <w:rsid w:val="00F94577"/>
    <w:rsid w:val="00FA34F5"/>
    <w:rsid w:val="00FB3755"/>
    <w:rsid w:val="00FE113A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7D27"/>
  <w15:chartTrackingRefBased/>
  <w15:docId w15:val="{38FC25BB-1E15-4D77-A459-31CED6DA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CEA"/>
    <w:pPr>
      <w:suppressAutoHyphens/>
      <w:spacing w:line="252" w:lineRule="auto"/>
    </w:pPr>
    <w:rPr>
      <w:rFonts w:ascii="Calibri" w:eastAsia="SimSun" w:hAnsi="Calibri" w:cs="Calibri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CEA"/>
    <w:pPr>
      <w:suppressAutoHyphens w:val="0"/>
      <w:spacing w:after="0" w:line="240" w:lineRule="auto"/>
      <w:ind w:left="720"/>
    </w:pPr>
    <w:rPr>
      <w:rFonts w:eastAsiaTheme="minorHAnsi"/>
      <w:kern w:val="0"/>
      <w:lang w:eastAsia="en-US"/>
    </w:rPr>
  </w:style>
  <w:style w:type="paragraph" w:customStyle="1" w:styleId="Normal0">
    <w:name w:val="[Normal]"/>
    <w:rsid w:val="004346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2025-01-27T07:38:00Z</cp:lastPrinted>
  <dcterms:created xsi:type="dcterms:W3CDTF">2025-06-12T08:20:00Z</dcterms:created>
  <dcterms:modified xsi:type="dcterms:W3CDTF">2025-06-12T08:22:00Z</dcterms:modified>
</cp:coreProperties>
</file>